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DAEF" w14:textId="77777777" w:rsidR="00DD40FD" w:rsidRPr="00DD40FD" w:rsidRDefault="00DD40FD" w:rsidP="00DD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0FD">
        <w:rPr>
          <w:rFonts w:ascii="Times New Roman" w:hAnsi="Times New Roman" w:cs="Times New Roman"/>
          <w:b/>
          <w:bCs/>
          <w:sz w:val="24"/>
          <w:szCs w:val="24"/>
        </w:rPr>
        <w:t>РЕКОМЕНДАЦІЇ ЩОДО ОРГАНІЗАЦІЇ ПОТОЧНОГО,</w:t>
      </w:r>
    </w:p>
    <w:p w14:paraId="33A9F23E" w14:textId="77777777" w:rsidR="00DD40FD" w:rsidRPr="00DD40FD" w:rsidRDefault="00DD40FD" w:rsidP="00DD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0FD">
        <w:rPr>
          <w:rFonts w:ascii="Times New Roman" w:hAnsi="Times New Roman" w:cs="Times New Roman"/>
          <w:b/>
          <w:bCs/>
          <w:sz w:val="24"/>
          <w:szCs w:val="24"/>
        </w:rPr>
        <w:t>СЕМЕСТРОВОГО КОНТРОЛЮ ТА АТЕСТАЦІЇ ЗДОБУВАЧІВ</w:t>
      </w:r>
    </w:p>
    <w:p w14:paraId="19BF1243" w14:textId="77777777" w:rsidR="00DD40FD" w:rsidRPr="00DD40FD" w:rsidRDefault="00DD40FD" w:rsidP="00DD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0FD">
        <w:rPr>
          <w:rFonts w:ascii="Times New Roman" w:hAnsi="Times New Roman" w:cs="Times New Roman"/>
          <w:b/>
          <w:bCs/>
          <w:sz w:val="24"/>
          <w:szCs w:val="24"/>
        </w:rPr>
        <w:t>ФАХОВОЇ ПЕРЕДВИЩОЇ ТА ВИЩОЇ ОСВІТИ ІЗ</w:t>
      </w:r>
    </w:p>
    <w:p w14:paraId="0921FF36" w14:textId="00068F2F" w:rsidR="00DD40FD" w:rsidRDefault="00DD40FD" w:rsidP="00DD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0FD">
        <w:rPr>
          <w:rFonts w:ascii="Times New Roman" w:hAnsi="Times New Roman" w:cs="Times New Roman"/>
          <w:b/>
          <w:bCs/>
          <w:sz w:val="24"/>
          <w:szCs w:val="24"/>
        </w:rPr>
        <w:t>ЗАСТОСУВАННЯМ ДИСТАНЦІЙНИХ ТЕХНОЛОГІЙ НАВЧАННЯ</w:t>
      </w:r>
    </w:p>
    <w:p w14:paraId="16AFB8BF" w14:textId="77777777" w:rsidR="00DD40FD" w:rsidRPr="00DD40FD" w:rsidRDefault="00DD40FD" w:rsidP="00DD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8B53B1" w14:textId="3C072463" w:rsidR="00DD40FD" w:rsidRPr="00DD40FD" w:rsidRDefault="00DD40FD" w:rsidP="00DD40F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Метою цих Рекомендацій є методична підтримка закладів фахової </w:t>
      </w:r>
      <w:proofErr w:type="spellStart"/>
      <w:r w:rsidRPr="00DD40FD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 (далі — закладів освіти) з питань організації оцінювання результатів навчання студентів із застосуванням інтернет- технологій, засобів телефонного зв’язку в дистанційному режимі.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можуть застосовуватися в умовах, коли можливості фізичного відвідування закладів освіти здобувачами обмежені або відсутні, традиційні інструменти семестрового контролю та атестації здобувачів фахової </w:t>
      </w:r>
      <w:proofErr w:type="spellStart"/>
      <w:r w:rsidRPr="00DD40FD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 та вищої освіти (далі — здобувачів освіти) не можуть бути застосовані з причин непереборної сили (природні катаклізми, заходи карантинного порядку та інші форс-мажорні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обставини). Рекомендації доповнюють, але не замінюють ті кращі практики та рішення, що їх заклади освіти вже розробили та впровадили в умовах карантинних обмежень.</w:t>
      </w:r>
    </w:p>
    <w:p w14:paraId="7B16675E" w14:textId="77777777" w:rsidR="00DD40FD" w:rsidRDefault="00DD40FD" w:rsidP="000C4FFC">
      <w:pPr>
        <w:spacing w:after="0"/>
      </w:pPr>
    </w:p>
    <w:p w14:paraId="25887896" w14:textId="77777777" w:rsidR="00DD40FD" w:rsidRPr="00614AE8" w:rsidRDefault="00DD40FD" w:rsidP="00614A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AE8"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14:paraId="782D1138" w14:textId="2CEEA072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1.1. Дистанційні технології навчання передбачають здійснення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взаємодії між учасниками освітнього процесу як асинхронно, так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синхронно в часі.</w:t>
      </w:r>
    </w:p>
    <w:p w14:paraId="70328838" w14:textId="46724A23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1.2. Дистанційна комунікація учасників освітнього процесу може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здійснюватися через засоби комунікації, вбудовані до системи управління</w:t>
      </w:r>
    </w:p>
    <w:p w14:paraId="5DA0C6DA" w14:textId="77777777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навчанням (LMS), електронну пошту, месенджери (</w:t>
      </w:r>
      <w:proofErr w:type="spellStart"/>
      <w:r w:rsidRPr="00DD40FD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D40FD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 та ін.),</w:t>
      </w:r>
    </w:p>
    <w:p w14:paraId="7BF9726E" w14:textId="409FA7E5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відеоконференції (MS </w:t>
      </w:r>
      <w:proofErr w:type="spellStart"/>
      <w:r w:rsidRPr="00DD40FD">
        <w:rPr>
          <w:rFonts w:ascii="Times New Roman" w:hAnsi="Times New Roman" w:cs="Times New Roman"/>
          <w:sz w:val="28"/>
          <w:szCs w:val="28"/>
          <w:lang w:val="uk-UA"/>
        </w:rPr>
        <w:t>Teams</w:t>
      </w:r>
      <w:proofErr w:type="spellEnd"/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, ZOOM, </w:t>
      </w:r>
      <w:proofErr w:type="spellStart"/>
      <w:r w:rsidRPr="00DD40FD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40FD">
        <w:rPr>
          <w:rFonts w:ascii="Times New Roman" w:hAnsi="Times New Roman" w:cs="Times New Roman"/>
          <w:sz w:val="28"/>
          <w:szCs w:val="28"/>
          <w:lang w:val="uk-UA"/>
        </w:rPr>
        <w:t>Meet</w:t>
      </w:r>
      <w:proofErr w:type="spellEnd"/>
      <w:r w:rsidRPr="00DD40FD">
        <w:rPr>
          <w:rFonts w:ascii="Times New Roman" w:hAnsi="Times New Roman" w:cs="Times New Roman"/>
          <w:sz w:val="28"/>
          <w:szCs w:val="28"/>
          <w:lang w:val="uk-UA"/>
        </w:rPr>
        <w:t>, Skype та ін.),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форуми,</w:t>
      </w:r>
    </w:p>
    <w:p w14:paraId="2BA7F2FA" w14:textId="77777777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чати тощо. Рекомендовано використання закладом освіти єдиної LMS та</w:t>
      </w:r>
    </w:p>
    <w:p w14:paraId="45F9C0E5" w14:textId="36F2448F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єдиного інструменту комунікацій, закріпленого нормативними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документами закладу.</w:t>
      </w:r>
    </w:p>
    <w:p w14:paraId="104A997E" w14:textId="7CE04BB0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1.3. Контрольні заходи освітнього процесу із застосуванням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дистанційних технологій навчання повинні відповідати таким вимогам:</w:t>
      </w:r>
    </w:p>
    <w:p w14:paraId="2DB58293" w14:textId="64D8D0C9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● авторизований доступ до інформаційно-комунікаційних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інструментів організації дистанційного навчання;</w:t>
      </w:r>
    </w:p>
    <w:p w14:paraId="039CCE1E" w14:textId="4A8D6FC8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● можливість визначення часу початку і завершення доступу,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тривалості виконання завдань;</w:t>
      </w:r>
    </w:p>
    <w:p w14:paraId="49EE9D10" w14:textId="1CA22ABD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● об’єктивність критеріїв перевірки результатів виконання з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активним використанням автоматизованих засобів оцінювання знань;</w:t>
      </w:r>
    </w:p>
    <w:p w14:paraId="0EB324AB" w14:textId="68A13F41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● варіативність формування завдань контрольних заходів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використанням алгоритмів випадкового вибору запитань.</w:t>
      </w:r>
    </w:p>
    <w:p w14:paraId="4DCB5622" w14:textId="1A5BFFFB" w:rsidR="00DD40FD" w:rsidRPr="00DD40FD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0FD">
        <w:rPr>
          <w:rFonts w:ascii="Times New Roman" w:hAnsi="Times New Roman" w:cs="Times New Roman"/>
          <w:sz w:val="28"/>
          <w:szCs w:val="28"/>
          <w:lang w:val="uk-UA"/>
        </w:rPr>
        <w:t>1.4. Вченій раді закладу вищої освіти (колегіальному органу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закладу фахової </w:t>
      </w:r>
      <w:proofErr w:type="spellStart"/>
      <w:r w:rsidRPr="00DD40FD"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 освіти) рекомендується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передбачити застосування пропонованих у цьому документі заходів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 xml:space="preserve">шляхом внесення змін та доповнень (у </w:t>
      </w:r>
      <w:proofErr w:type="spellStart"/>
      <w:r w:rsidRPr="00DD40FD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DD40FD">
        <w:rPr>
          <w:rFonts w:ascii="Times New Roman" w:hAnsi="Times New Roman" w:cs="Times New Roman"/>
          <w:sz w:val="28"/>
          <w:szCs w:val="28"/>
          <w:lang w:val="uk-UA"/>
        </w:rPr>
        <w:t>. додатків) до Положення про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організацію освітнього процесу та/або Положення про екзаменаційну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40FD">
        <w:rPr>
          <w:rFonts w:ascii="Times New Roman" w:hAnsi="Times New Roman" w:cs="Times New Roman"/>
          <w:sz w:val="28"/>
          <w:szCs w:val="28"/>
          <w:lang w:val="uk-UA"/>
        </w:rPr>
        <w:t>комісію.</w:t>
      </w:r>
    </w:p>
    <w:p w14:paraId="54CC84FB" w14:textId="7C9DCEE7" w:rsidR="00614AE8" w:rsidRDefault="00614AE8" w:rsidP="00DD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175D6B" w14:textId="77777777" w:rsidR="000C4FFC" w:rsidRPr="000C4FFC" w:rsidRDefault="000C4FFC" w:rsidP="00DD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4AC934" w14:textId="56780108" w:rsidR="00DD40FD" w:rsidRPr="00DD40FD" w:rsidRDefault="00DD40FD" w:rsidP="00DD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F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ПОТОЧНИЙ КОНТРОЛЬ РЕЗУЛЬТАТІВ НАВЧАННЯ</w:t>
      </w:r>
    </w:p>
    <w:p w14:paraId="5AFA6736" w14:textId="77777777" w:rsidR="00DD40FD" w:rsidRPr="00DD40FD" w:rsidRDefault="00DD40FD" w:rsidP="00DD4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0FD">
        <w:rPr>
          <w:rFonts w:ascii="Times New Roman" w:hAnsi="Times New Roman" w:cs="Times New Roman"/>
          <w:b/>
          <w:bCs/>
          <w:sz w:val="28"/>
          <w:szCs w:val="28"/>
        </w:rPr>
        <w:t>ЗДОБУВАЧІВ ОСВІТИ</w:t>
      </w:r>
    </w:p>
    <w:p w14:paraId="5356696B" w14:textId="77777777" w:rsidR="00DD40FD" w:rsidRPr="00DD40FD" w:rsidRDefault="00DD40FD" w:rsidP="004210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6B022" w14:textId="20F5DFB9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2.1. Поточний контроль результатів навчання здобувачів освіти за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допомогою дистанційних технологій здійснюється під час проведення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дистанційних занять, а також шляхом оцінювання індивідуальних і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групових завдань, що виконуються здобувачами освіти в електронній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формі.</w:t>
      </w:r>
    </w:p>
    <w:p w14:paraId="7BD1ED1A" w14:textId="3F8D6E39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2.2. Проведення поточного контролю з використанням дистанційних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може </w:t>
      </w:r>
      <w:proofErr w:type="spellStart"/>
      <w:r w:rsidRPr="004210C7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 із використанням різних типів завдань,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таких як:</w:t>
      </w:r>
    </w:p>
    <w:p w14:paraId="7943D5C6" w14:textId="7ED8975C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автоматизовані тести для контролю та самоконтролю навчальних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досягнень здобувачів освіти;</w:t>
      </w:r>
    </w:p>
    <w:p w14:paraId="05E1E1E1" w14:textId="2459F52D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різнорівневі індивідуальні та групові завдання (звіт, презентація,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0C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4210C7">
        <w:rPr>
          <w:rFonts w:ascii="Times New Roman" w:hAnsi="Times New Roman" w:cs="Times New Roman"/>
          <w:sz w:val="28"/>
          <w:szCs w:val="28"/>
          <w:lang w:val="uk-UA"/>
        </w:rPr>
        <w:t>, відеозапис тощо) з наданням зворотного зв’язку про результати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перевірки навчальних досягнень здобувачів освіти за матеріалом, що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вивчається;</w:t>
      </w:r>
    </w:p>
    <w:p w14:paraId="4C9C2D17" w14:textId="3F072B89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оцінювання викладачем взаємодії та комунікації між здобувачами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освіти в асинхронному та синхронному режимах за допомоги чату,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форуму, опитування, анкетування тощо;</w:t>
      </w:r>
    </w:p>
    <w:p w14:paraId="6165693E" w14:textId="072AEB43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взаємне оцінювання виконання завдань, що здійснюється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здобувачами освіти стосовно одне одного;</w:t>
      </w:r>
    </w:p>
    <w:p w14:paraId="1B559B89" w14:textId="70716E32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оцінювання викладачем результатів виконання здобувачами освіти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групових завдань з використанням глосаріїв, вікі, баз даних навчальних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дисциплін;</w:t>
      </w:r>
    </w:p>
    <w:p w14:paraId="36BB0017" w14:textId="1391E267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завдання, що потребують розгорнутої, творчої відповіді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(наприклад, кейси);</w:t>
      </w:r>
    </w:p>
    <w:p w14:paraId="3EFF4082" w14:textId="77777777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завдання, форма яких адаптована до виконання засобами LMS;</w:t>
      </w:r>
    </w:p>
    <w:p w14:paraId="615A8002" w14:textId="77777777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та інші інструменти.</w:t>
      </w:r>
    </w:p>
    <w:p w14:paraId="67EDC330" w14:textId="77777777" w:rsidR="00DD40FD" w:rsidRPr="004210C7" w:rsidRDefault="00DD40FD" w:rsidP="0042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2.3. У випадках, якщо для засвоєння окремих тем, модулів, інших</w:t>
      </w:r>
    </w:p>
    <w:p w14:paraId="2765E8F2" w14:textId="77777777" w:rsidR="00DD40FD" w:rsidRPr="004210C7" w:rsidRDefault="00DD40FD" w:rsidP="0042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змістових частин дисципліни були рекомендовані до вивчення дистанційні</w:t>
      </w:r>
    </w:p>
    <w:p w14:paraId="0BA663F5" w14:textId="77777777" w:rsidR="00DD40FD" w:rsidRPr="004210C7" w:rsidRDefault="00DD40FD" w:rsidP="0042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курси на зовнішніх платформах онлайн-курсів, наявність сертифікату або</w:t>
      </w:r>
    </w:p>
    <w:p w14:paraId="095571E5" w14:textId="77777777" w:rsidR="00DD40FD" w:rsidRPr="004210C7" w:rsidRDefault="00DD40FD" w:rsidP="0042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іншого підтвердження про успішне завершення курсу може</w:t>
      </w:r>
    </w:p>
    <w:p w14:paraId="2DFF0109" w14:textId="77777777" w:rsidR="00DD40FD" w:rsidRPr="004210C7" w:rsidRDefault="00DD40FD" w:rsidP="00421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зараховуватись у вигляді балів за відповідні змістові частини.</w:t>
      </w:r>
    </w:p>
    <w:p w14:paraId="2AD77B81" w14:textId="77777777" w:rsidR="00DD40FD" w:rsidRPr="00DD40FD" w:rsidRDefault="00DD40FD" w:rsidP="004210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A9D769" w14:textId="77777777" w:rsidR="00DD40FD" w:rsidRPr="004210C7" w:rsidRDefault="00DD40FD" w:rsidP="004210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0C7">
        <w:rPr>
          <w:rFonts w:ascii="Times New Roman" w:hAnsi="Times New Roman" w:cs="Times New Roman"/>
          <w:b/>
          <w:bCs/>
          <w:sz w:val="28"/>
          <w:szCs w:val="28"/>
        </w:rPr>
        <w:t>3. СЕМЕСТРОВИЙ КОНТРОЛЬ РЕЗУЛЬТАТІВ НАВЧАННЯ</w:t>
      </w:r>
    </w:p>
    <w:p w14:paraId="2112C463" w14:textId="77777777" w:rsidR="00DD40FD" w:rsidRPr="004210C7" w:rsidRDefault="00DD40FD" w:rsidP="004210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0C7">
        <w:rPr>
          <w:rFonts w:ascii="Times New Roman" w:hAnsi="Times New Roman" w:cs="Times New Roman"/>
          <w:b/>
          <w:bCs/>
          <w:sz w:val="28"/>
          <w:szCs w:val="28"/>
        </w:rPr>
        <w:t>ЗДОБУВАЧІВ ОСВІТИ</w:t>
      </w:r>
    </w:p>
    <w:p w14:paraId="36202989" w14:textId="77777777" w:rsidR="00614AE8" w:rsidRDefault="00614AE8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0A8B7C" w14:textId="60A80080" w:rsidR="00DD40FD" w:rsidRPr="004210C7" w:rsidRDefault="00DD40FD" w:rsidP="00614A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3.1. Семестровий контроль результатів навчання здобувачів освіти (у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0C7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. екзамени, захист курсових </w:t>
      </w:r>
      <w:proofErr w:type="spellStart"/>
      <w:r w:rsidRPr="004210C7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 (робіт), звітів про проходження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практики) може здійснюватися у дистанційній формі засобами LMS або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інших інструментів синхронної чи асинхронної комунікації, зокрема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систем проведення відеоконференцій.</w:t>
      </w:r>
    </w:p>
    <w:p w14:paraId="25B6233D" w14:textId="51F12881" w:rsidR="00DD40FD" w:rsidRPr="004210C7" w:rsidRDefault="00DD40FD" w:rsidP="00614A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3.2. Обсяг матеріалу дисципліни, що вивчається і виноситься на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підсумковий контроль, може бути скорочено за рахунок менш важливих,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на думку викладача, питань програми навчальної дисципліни.</w:t>
      </w:r>
    </w:p>
    <w:p w14:paraId="57986B36" w14:textId="1CA13EC8" w:rsidR="00DD40FD" w:rsidRPr="004210C7" w:rsidRDefault="00DD40FD" w:rsidP="00614A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3.3. У разі, якщо заходи поточного контролю дозволяють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однозначно визначити рівень набуття передбачених програмою навчальної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результатів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навчання, допускається виставлення підсумкової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оцінки за екзамен (залік) шляхом пропорційного перерахунку семестрових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оцінок у підсумкову оцінку.</w:t>
      </w:r>
    </w:p>
    <w:p w14:paraId="5C5AD4AB" w14:textId="3042C4D0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3.4. Під час проведення семестрового контролю у формі екзамену за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затвердженим розкладом екзаменаційної сесії необхідно забезпечити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ідентифікацію особи здобувачів освіти (важливо для завдань, які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виконуються в усній формі).</w:t>
      </w:r>
    </w:p>
    <w:p w14:paraId="2270548B" w14:textId="4FAF045B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3.5. На екзамен можуть бути винесені тестові запитання, типові і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комплексні задачі, завдання, що потребують творчої відповіді та вміння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синтезувати отримані знання і застосовувати їх при вирішенні практичних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завдань.</w:t>
      </w:r>
    </w:p>
    <w:p w14:paraId="5C5B15D1" w14:textId="77777777" w:rsid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Слід приділити увагу належній якості укладання письмових завдань,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щоб вони вимагали демонстрації студентами творчих навичок та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передбачених програмою дисципліни результатів навчання, не могли бути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успішно виконані шляхом копіювання відповідей з інших джерел.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A96D69E" w14:textId="77A670E0" w:rsid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3.6. Передекзаменаційна консультація може проводитися засобами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аудіо-або відеоконференцій за затвердженим розкладом. Під час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проведення передекзаменаційної консультації рекомендується здійснити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попередню перевірку технічних параметрів налаштування зв’язку зі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здобувачами освіти, усунути виявлені проблеми.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1B265E" w14:textId="77DF8539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3.7. Конкретний спосіб та етапи проведення екзамену визначаються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 урахуванням технічних і комунікативних можливостей учасників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освітнього процесу. Здобувачі освіти повинні мати надійний інтернет-зв’язок, у випадку усних відповідей — телефон або комп’ютер з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мікрофоном, можливість встановити на комп’ютер необхідне програмне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забезпечення, тощо.</w:t>
      </w:r>
    </w:p>
    <w:p w14:paraId="1B9BC52F" w14:textId="77777777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3.8. Екзаменаційне завдання може складатись з:</w:t>
      </w:r>
    </w:p>
    <w:p w14:paraId="56B8AEC7" w14:textId="574DF230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випадковим чином згенерованого засобами LMS або іншого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ресурсу набору практичних ситуацій (стереотипних, діагностичних та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евристичних завдань), які передбачають вирішення типових професійних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завдань фахівця на робочому місці та дозволяють діагностувати рівень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теоретичної та практичної підготовки здобувача освіти і рівень його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компетентності з навчальної дисципліни;</w:t>
      </w:r>
    </w:p>
    <w:p w14:paraId="748F4136" w14:textId="465F0308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тестових запитань із активованою опцією автоматичного вибору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випадкових тестових запитань з бази тестів для кожного здобувача освіти,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а також перемішуванням запропонованих варіантів відповіді (такі опції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наявні у більшості LMS, спеціалізованих сервісів із онлайн-тестування: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210C7">
        <w:rPr>
          <w:rFonts w:ascii="Times New Roman" w:hAnsi="Times New Roman" w:cs="Times New Roman"/>
          <w:sz w:val="28"/>
          <w:szCs w:val="28"/>
          <w:lang w:val="uk-UA"/>
        </w:rPr>
        <w:t>Moodle</w:t>
      </w:r>
      <w:proofErr w:type="spellEnd"/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210C7">
        <w:rPr>
          <w:rFonts w:ascii="Times New Roman" w:hAnsi="Times New Roman" w:cs="Times New Roman"/>
          <w:sz w:val="28"/>
          <w:szCs w:val="28"/>
          <w:lang w:val="uk-UA"/>
        </w:rPr>
        <w:t>Classmarker</w:t>
      </w:r>
      <w:proofErr w:type="spellEnd"/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 та ін.);</w:t>
      </w:r>
    </w:p>
    <w:p w14:paraId="5A99C3E5" w14:textId="6FEA253B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творчих завдань та експериментальних ситуацій, розв’язання яких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потребує від здобувача освіти комплексних знань з дисципліни;</w:t>
      </w:r>
    </w:p>
    <w:p w14:paraId="1F7D6781" w14:textId="07D89EF2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інших завдань, які можуть продемонструвати рівень отриманих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результатів навчання, на перевірку яких спрямований екзамен.</w:t>
      </w:r>
    </w:p>
    <w:p w14:paraId="47E4454C" w14:textId="035DECF9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3.9. За наявності технічної можливості в обраній дистанційний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платформі організації екзамену, можна надати здобувачам освіти право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розпочати складання екзамену в обраний ними час у певному проміжку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(наприклад, між 10 і 11 годиною). Максимальна тривалість складання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екзамену від моменту його початку здобувачем освіти має бути однаковою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для всіх студентів. Якщо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екзаменаційне завдання містить творчі питання,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кейси, максимальна тривалість екзамену може бути збільшена.</w:t>
      </w:r>
    </w:p>
    <w:p w14:paraId="5E3FC587" w14:textId="3D6EAF5B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3.10. У разі виникнення під час складання екзамену обставин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непереборної сили здобувач освіти повинен негайно повідомити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екзаменатора або іншу відповідальну особу про ці обставини за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допомогою визначеного каналу зв’язку (телефон, месенджер тощо) з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обов’язковою фото- або </w:t>
      </w:r>
      <w:proofErr w:type="spellStart"/>
      <w:r w:rsidRPr="004210C7">
        <w:rPr>
          <w:rFonts w:ascii="Times New Roman" w:hAnsi="Times New Roman" w:cs="Times New Roman"/>
          <w:sz w:val="28"/>
          <w:szCs w:val="28"/>
          <w:lang w:val="uk-UA"/>
        </w:rPr>
        <w:t>відеофіксацією</w:t>
      </w:r>
      <w:proofErr w:type="spellEnd"/>
      <w:r w:rsidRPr="004210C7">
        <w:rPr>
          <w:rFonts w:ascii="Times New Roman" w:hAnsi="Times New Roman" w:cs="Times New Roman"/>
          <w:sz w:val="28"/>
          <w:szCs w:val="28"/>
          <w:lang w:val="uk-UA"/>
        </w:rPr>
        <w:t xml:space="preserve"> стану виконання завдань та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об’єктивних факторів, що перешкоджають його завершенню. За цих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обставин можливість та час перескладання екзамену визначається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екзаменатором та деканатом в індивідуальному порядку.</w:t>
      </w:r>
    </w:p>
    <w:p w14:paraId="36727AA8" w14:textId="36707615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3.11. Здобувачі освіти, які допущені до складання екзамену, але з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об’єктивних причин не можуть взяти в ньому участь із використанням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визначених закладом освіти технічних засобів, мають надати деканату та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екзаменаторові підтверджуючі матеріали до початку екзамену. У такому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випадку екзаменаційною комісією має бути обраний альтернативний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варіант складання екзамену, який би забезпечував ідентифікацію особи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здобувача освіти, дотримання академічної доброчесності та можливість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перевірки результатів навчання здобувача освіти.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Одним з таких варіантів може бути написання здобувачем освіти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екзаменаційного завдання від руки, його фотографування (сканування) та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надсилання екзаменаторові (екзаменаційній комісії) засобами</w:t>
      </w:r>
    </w:p>
    <w:p w14:paraId="60D85413" w14:textId="77777777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електронного зв’язку.</w:t>
      </w:r>
    </w:p>
    <w:p w14:paraId="52500AC7" w14:textId="7C23CAA0" w:rsidR="00DD40FD" w:rsidRPr="004210C7" w:rsidRDefault="00DD40FD" w:rsidP="004210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3.12. Якщо опанування навчальної дисципліни (проходження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практики) потребує обов’язкового виконання завдань, які неможливо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виконати дистанційно, то відповідна дисципліна (практика) і підсумкове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оцінювання з такої дисципліни (захист результатів проходження практики)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можуть бути перенесені на наступний семестр шляхом внесення змін до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навчального плану. У цьому випадку результати оцінювання здобувачів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освіти з відповідної дисципліни не враховуватимуться при розрахунку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рейтингового балу здобувачів освіти у поточному семестрі та будуть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враховані при розрахунку рейтингового балу в наступному семестрі.</w:t>
      </w:r>
    </w:p>
    <w:p w14:paraId="0DC06133" w14:textId="77777777" w:rsidR="004210C7" w:rsidRDefault="004210C7" w:rsidP="000C4F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BA5E2A" w14:textId="042154D7" w:rsidR="00DD40FD" w:rsidRPr="004210C7" w:rsidRDefault="00DD40FD" w:rsidP="00421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0C7">
        <w:rPr>
          <w:rFonts w:ascii="Times New Roman" w:hAnsi="Times New Roman" w:cs="Times New Roman"/>
          <w:b/>
          <w:bCs/>
          <w:sz w:val="28"/>
          <w:szCs w:val="28"/>
        </w:rPr>
        <w:t>4. АТЕСТАЦІЯ ЗДОБУВАЧІВ ОСВІТИ</w:t>
      </w:r>
    </w:p>
    <w:p w14:paraId="15AC5DBC" w14:textId="669540E1" w:rsidR="00DD40FD" w:rsidRPr="004210C7" w:rsidRDefault="00DD40FD" w:rsidP="00A1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4.1. Процедуру проведення атестації у формі атестаційного іспиту з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використанням дистанційних технологій навчання має бути затверджено</w:t>
      </w:r>
    </w:p>
    <w:p w14:paraId="4602F373" w14:textId="73EB392E" w:rsidR="00DD40FD" w:rsidRPr="004210C7" w:rsidRDefault="00DD40FD" w:rsidP="00A1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рішенням вченої ради закладу вищої освіти, описано у Порядку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проведення атестаційного іспиту (у додатку до нього), оприлюднено на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сайті закладу освіти та заздалегідь (принаймні за 7 днів до початку іспиту)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доведено до відома здобувачів освіти та членів екзаменаційної к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місії.</w:t>
      </w:r>
    </w:p>
    <w:p w14:paraId="7A42592B" w14:textId="77777777" w:rsidR="00DD40FD" w:rsidRPr="004210C7" w:rsidRDefault="00DD40FD" w:rsidP="00A1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4.2. Порядок проведення атестаційного іспиту має містити:</w:t>
      </w:r>
    </w:p>
    <w:p w14:paraId="318AE3F6" w14:textId="7765A38D" w:rsidR="00DD40FD" w:rsidRPr="004210C7" w:rsidRDefault="00DD40FD" w:rsidP="00A14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форму та порядок проведення атестаційного іспиту з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використанням дистанційних технологій навчання;</w:t>
      </w:r>
    </w:p>
    <w:p w14:paraId="7C2575E7" w14:textId="2F9B472A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порядок організації «хвиль» роботи екзаменаційної комісії та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проведення атестаційного іспиту у різні дні для різних груп здобувачів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освіти та для можливості повторного складання атестаційного іспиту тими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здобувачами освіти, у кого виникли технічні перешкоди під час першої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спроби;</w:t>
      </w:r>
    </w:p>
    <w:p w14:paraId="75545FC5" w14:textId="44F2CB1A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lastRenderedPageBreak/>
        <w:t>● інформацію про зміст і структуру завдань, що виносяться на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атестаційний іспит;</w:t>
      </w:r>
    </w:p>
    <w:p w14:paraId="12DF7D4C" w14:textId="2AA05B37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у випадку, якщо перелік питань, що виносяться на атестаційного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іспит, доведений до відома здобувачів освіти заздалегідь, то для уникнення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завчасної підготовки відповідей порядок проведення атестаційного іспиту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може передбачати виконання додаткового завдання (наприклад, написати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у тексті відповіді певне кодове слово), про яке здобувачів освіти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повідомляють під час іспиту;</w:t>
      </w:r>
    </w:p>
    <w:p w14:paraId="22D694B1" w14:textId="77777777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● критерії оцінювання відповідей здобувачів освіти.</w:t>
      </w:r>
    </w:p>
    <w:p w14:paraId="00DD1C15" w14:textId="51EEC820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4.3. Передатестаційна консультація може проводитися аналогічно до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передекзаменаційної консультації (п. 3.6).</w:t>
      </w:r>
    </w:p>
    <w:p w14:paraId="0ECE9C1C" w14:textId="50C7721D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4.4. У випадку виникнення у здобувача освіти технічних перешкод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можуть застосовуватися процедури, аналогічні до викладених у п. 3.10 і</w:t>
      </w:r>
      <w:r w:rsidR="00421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3.11.</w:t>
      </w:r>
    </w:p>
    <w:p w14:paraId="6488BDB5" w14:textId="5AAFD18F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4.5. Атестація осіб на першому (бакалаврському) та/або на другому</w:t>
      </w:r>
      <w:r w:rsidR="00A14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(магістерському) рівнях вищої освіти у формі захисту кваліфікаційної</w:t>
      </w:r>
      <w:r w:rsidR="00A14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роботи з використанням дистанційних технологій навчання має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здійснюватися в синхронному режимі (відеоконференція). Рекомендовано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здійснювати цифрову фіксацію (відеозапис, аудіозапис, фотофіксацію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тощо) процесу атестації у формі захисту кваліфікаційної роботи.</w:t>
      </w:r>
    </w:p>
    <w:p w14:paraId="5E63D546" w14:textId="2FE1DAF5" w:rsidR="00DD40FD" w:rsidRPr="004210C7" w:rsidRDefault="00DD40FD" w:rsidP="0061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0C7">
        <w:rPr>
          <w:rFonts w:ascii="Times New Roman" w:hAnsi="Times New Roman" w:cs="Times New Roman"/>
          <w:sz w:val="28"/>
          <w:szCs w:val="28"/>
          <w:lang w:val="uk-UA"/>
        </w:rPr>
        <w:t>4.6. Для проведення захистів кваліфікаційних робіт допускається, як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альтернативу синхронному виступові, пропонувати здобувачам освіти</w:t>
      </w:r>
      <w:r w:rsidR="00A14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завчасно надсилати до екзаменаційної комісії відеозаписи їхніх виступів</w:t>
      </w:r>
      <w:r w:rsidR="00A14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(презентацій) так, щоб на записі було видно самого здобувача освіти,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можна було однозначно ідентифікувати його особу та засвідчити факт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його виступу. Запитання-відповіді до здобувача освіти обов’язково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0C7">
        <w:rPr>
          <w:rFonts w:ascii="Times New Roman" w:hAnsi="Times New Roman" w:cs="Times New Roman"/>
          <w:sz w:val="28"/>
          <w:szCs w:val="28"/>
          <w:lang w:val="uk-UA"/>
        </w:rPr>
        <w:t>проводяться у синхронному режимі.</w:t>
      </w:r>
    </w:p>
    <w:p w14:paraId="03EFD25E" w14:textId="77777777" w:rsidR="00614AE8" w:rsidRDefault="00614AE8" w:rsidP="00614A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2C8D1" w14:textId="54B3772D" w:rsidR="00DD40FD" w:rsidRPr="00614AE8" w:rsidRDefault="00DD40FD" w:rsidP="00614A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AE8">
        <w:rPr>
          <w:rFonts w:ascii="Times New Roman" w:hAnsi="Times New Roman" w:cs="Times New Roman"/>
          <w:b/>
          <w:bCs/>
          <w:sz w:val="28"/>
          <w:szCs w:val="28"/>
        </w:rPr>
        <w:t>5. ДОКУМЕНТАЛЬНИЙ СУПРОВІД АТЕСТАЦІЇ</w:t>
      </w:r>
    </w:p>
    <w:p w14:paraId="0008B277" w14:textId="77777777" w:rsidR="00DD40FD" w:rsidRPr="00614AE8" w:rsidRDefault="00DD40FD" w:rsidP="00614A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AE8">
        <w:rPr>
          <w:rFonts w:ascii="Times New Roman" w:hAnsi="Times New Roman" w:cs="Times New Roman"/>
          <w:b/>
          <w:bCs/>
          <w:sz w:val="28"/>
          <w:szCs w:val="28"/>
        </w:rPr>
        <w:t>ЗДОБУВАЧІВ ОСВІТИ</w:t>
      </w:r>
    </w:p>
    <w:p w14:paraId="68B3254B" w14:textId="77777777" w:rsidR="00DD40FD" w:rsidRPr="00DD40FD" w:rsidRDefault="00DD40FD" w:rsidP="000C4F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C03885" w14:textId="5083A51A" w:rsidR="00DD40FD" w:rsidRPr="00614AE8" w:rsidRDefault="00DD40FD" w:rsidP="0045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AE8">
        <w:rPr>
          <w:rFonts w:ascii="Times New Roman" w:hAnsi="Times New Roman" w:cs="Times New Roman"/>
          <w:sz w:val="28"/>
          <w:szCs w:val="28"/>
          <w:lang w:val="uk-UA"/>
        </w:rPr>
        <w:t>5.1. На момент захисту кваліфікаційної роботи її паперовий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примірник з власноручним підписом здобувача освіти має знаходитися в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екзаменаційній комісії. Його надсилання може здійснюватися засобами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поштового зв’язку.</w:t>
      </w:r>
    </w:p>
    <w:p w14:paraId="2A2CE91E" w14:textId="53C97EBD" w:rsidR="00DD40FD" w:rsidRPr="00614AE8" w:rsidRDefault="00DD40FD" w:rsidP="0045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AE8">
        <w:rPr>
          <w:rFonts w:ascii="Times New Roman" w:hAnsi="Times New Roman" w:cs="Times New Roman"/>
          <w:sz w:val="28"/>
          <w:szCs w:val="28"/>
          <w:lang w:val="uk-UA"/>
        </w:rPr>
        <w:t>5.2. Якщо у закладі освіти запроваджено систему електронного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документообігу відповідно до вимог Законів України «Про електронні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документи та електронний документообіг», «Про електронні довірчі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послуги», то замість паперового примірника кваліфікаційної роботи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здобувач освіти може надіслати екзаменаційній комісії її електронний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примірник, засвідчений кваліфікованим електронним цифровим підписом.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Екзаменаційна комісія здійснює перевірку такого підпису.</w:t>
      </w:r>
    </w:p>
    <w:p w14:paraId="65557E6D" w14:textId="04D19F91" w:rsidR="00DD40FD" w:rsidRPr="00614AE8" w:rsidRDefault="00DD40FD" w:rsidP="00614A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AE8">
        <w:rPr>
          <w:rFonts w:ascii="Times New Roman" w:hAnsi="Times New Roman" w:cs="Times New Roman"/>
          <w:sz w:val="28"/>
          <w:szCs w:val="28"/>
          <w:lang w:val="uk-UA"/>
        </w:rPr>
        <w:t>5.3. Якщо у закладі освіти не запроваджено систему електронного</w:t>
      </w:r>
      <w:r w:rsidR="00A14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документообігу або на момент захисту кваліфікаційної роботи заклад</w:t>
      </w:r>
      <w:r w:rsidR="00A14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освіти не одержав її підписаний здобувачем освіти паперовий примірник,</w:t>
      </w:r>
      <w:r w:rsidR="00A14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то перед захистом здобувач освіти має надіслати екзаменаційній комісії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електронний примірник кваліфікаційної роботи. Тоді на початку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процедури захисту секретар екзаменаційної комісії у присутності комісії та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 xml:space="preserve">здобувача освіти має оголосити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 виступом здобувача освіти фразу: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«Чи підтверджуєте Ви, (ПІБ здобувача освіти), надсилання (дата)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кваліфікаційної роботи на тему “Тема кваліфікаційної роботи” загальним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обсягом (повна кількість сторінок разом з додатками) сторінок на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електронну пошту (назва закладу освіти)?”». Відповідь здобувача освіти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має бути зафіксована на відеозаписі захисту.</w:t>
      </w:r>
    </w:p>
    <w:p w14:paraId="136921B0" w14:textId="38D8A54F" w:rsidR="00DD40FD" w:rsidRPr="00614AE8" w:rsidRDefault="00DD40FD" w:rsidP="0045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AE8">
        <w:rPr>
          <w:rFonts w:ascii="Times New Roman" w:hAnsi="Times New Roman" w:cs="Times New Roman"/>
          <w:sz w:val="28"/>
          <w:szCs w:val="28"/>
          <w:lang w:val="uk-UA"/>
        </w:rPr>
        <w:t>5.4. Рішення екзаменаційної комісії про результат захисту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кваліфікаційної роботи набирає чинності після одержання екзаменаційною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комісією примірника роботи відповідно до п. 5.1 або 5.2 цих Рекомендацій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та після завершення оформлення супроводжувальних документів.</w:t>
      </w:r>
    </w:p>
    <w:p w14:paraId="3FC91B84" w14:textId="402EE7D7" w:rsidR="00DD40FD" w:rsidRPr="00614AE8" w:rsidRDefault="00DD40FD" w:rsidP="0045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AE8">
        <w:rPr>
          <w:rFonts w:ascii="Times New Roman" w:hAnsi="Times New Roman" w:cs="Times New Roman"/>
          <w:sz w:val="28"/>
          <w:szCs w:val="28"/>
          <w:lang w:val="uk-UA"/>
        </w:rPr>
        <w:t>5.5. Рекомендується зберігати цифровий запис процесу захисту</w:t>
      </w:r>
      <w:r w:rsidR="00A14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кваліфікаційних робіт у закладі освіти протягом не менше одного року.</w:t>
      </w:r>
    </w:p>
    <w:p w14:paraId="35C2319A" w14:textId="589E3603" w:rsidR="00DD40FD" w:rsidRPr="00614AE8" w:rsidRDefault="00DD40FD" w:rsidP="0045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AE8">
        <w:rPr>
          <w:rFonts w:ascii="Times New Roman" w:hAnsi="Times New Roman" w:cs="Times New Roman"/>
          <w:sz w:val="28"/>
          <w:szCs w:val="28"/>
          <w:lang w:val="uk-UA"/>
        </w:rPr>
        <w:t>5.6. Рекомендується дозволити секретарям екзаменаційних комісій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надсилати протоколи засідань екзаменаційних комісій, відзиви (відгуки) і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рецензії (їх фотокопії) до деканатів електронною поштою не пізніше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наступного робочого дня після проведення запланованих захистів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кваліфікаційних робіт.</w:t>
      </w:r>
    </w:p>
    <w:p w14:paraId="488CA727" w14:textId="4C1097BD" w:rsidR="00DD40FD" w:rsidRPr="00614AE8" w:rsidRDefault="00DD40FD" w:rsidP="0045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AE8">
        <w:rPr>
          <w:rFonts w:ascii="Times New Roman" w:hAnsi="Times New Roman" w:cs="Times New Roman"/>
          <w:sz w:val="28"/>
          <w:szCs w:val="28"/>
          <w:lang w:val="uk-UA"/>
        </w:rPr>
        <w:t>5.7. Як виняток для умов карантину, заклад освіти може надати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секретареві екзаменаційної комісії право зібрати підписи на паперових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примірниках всіх документів (відгуках, рецензіях, протоколах) після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карантину та надати </w:t>
      </w:r>
      <w:proofErr w:type="spellStart"/>
      <w:r w:rsidRPr="00614AE8">
        <w:rPr>
          <w:rFonts w:ascii="Times New Roman" w:hAnsi="Times New Roman" w:cs="Times New Roman"/>
          <w:sz w:val="28"/>
          <w:szCs w:val="28"/>
          <w:lang w:val="uk-UA"/>
        </w:rPr>
        <w:t>дооформлені</w:t>
      </w:r>
      <w:proofErr w:type="spellEnd"/>
      <w:r w:rsidRPr="00614AE8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 щодо результатів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захисту до деканатів, а кваліфікаційні роботи до архіву у встановленому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порядку.</w:t>
      </w:r>
    </w:p>
    <w:p w14:paraId="0F6A03CE" w14:textId="787D5CB9" w:rsidR="00662F8A" w:rsidRPr="00614AE8" w:rsidRDefault="00DD40FD" w:rsidP="00457B8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AE8">
        <w:rPr>
          <w:rFonts w:ascii="Times New Roman" w:hAnsi="Times New Roman" w:cs="Times New Roman"/>
          <w:sz w:val="28"/>
          <w:szCs w:val="28"/>
          <w:lang w:val="uk-UA"/>
        </w:rPr>
        <w:t>5.8. Закладам освіти рекомендується розглянути можливість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переходу від зберігання у архівах паперових примірників кваліфікаційних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 xml:space="preserve">та курсових робіт до створення </w:t>
      </w:r>
      <w:proofErr w:type="spellStart"/>
      <w:r w:rsidRPr="00614AE8">
        <w:rPr>
          <w:rFonts w:ascii="Times New Roman" w:hAnsi="Times New Roman" w:cs="Times New Roman"/>
          <w:sz w:val="28"/>
          <w:szCs w:val="28"/>
          <w:lang w:val="uk-UA"/>
        </w:rPr>
        <w:t>репозитаріїв</w:t>
      </w:r>
      <w:proofErr w:type="spellEnd"/>
      <w:r w:rsidRPr="00614AE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електронних копій та</w:t>
      </w:r>
      <w:r w:rsidR="0045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4AE8">
        <w:rPr>
          <w:rFonts w:ascii="Times New Roman" w:hAnsi="Times New Roman" w:cs="Times New Roman"/>
          <w:sz w:val="28"/>
          <w:szCs w:val="28"/>
          <w:lang w:val="uk-UA"/>
        </w:rPr>
        <w:t>примірників, засвідчених необхідними електронними</w:t>
      </w:r>
      <w:r w:rsidR="00614AE8">
        <w:rPr>
          <w:rFonts w:ascii="Times New Roman" w:hAnsi="Times New Roman" w:cs="Times New Roman"/>
          <w:sz w:val="28"/>
          <w:szCs w:val="28"/>
          <w:lang w:val="uk-UA"/>
        </w:rPr>
        <w:t xml:space="preserve"> цифровими підписами.</w:t>
      </w:r>
    </w:p>
    <w:sectPr w:rsidR="00662F8A" w:rsidRPr="00614A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65"/>
    <w:rsid w:val="000C4FFC"/>
    <w:rsid w:val="001F0D65"/>
    <w:rsid w:val="004210C7"/>
    <w:rsid w:val="00457B80"/>
    <w:rsid w:val="00614AE8"/>
    <w:rsid w:val="00662F8A"/>
    <w:rsid w:val="009425C9"/>
    <w:rsid w:val="00A145E1"/>
    <w:rsid w:val="00AE1EDF"/>
    <w:rsid w:val="00D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5114"/>
  <w15:chartTrackingRefBased/>
  <w15:docId w15:val="{55F5A660-EA40-4B61-BDDB-08ABE75E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Россошанська</dc:creator>
  <cp:keywords/>
  <dc:description/>
  <cp:lastModifiedBy>Ольга Россошанська</cp:lastModifiedBy>
  <cp:revision>4</cp:revision>
  <dcterms:created xsi:type="dcterms:W3CDTF">2020-05-22T11:11:00Z</dcterms:created>
  <dcterms:modified xsi:type="dcterms:W3CDTF">2020-05-22T13:02:00Z</dcterms:modified>
</cp:coreProperties>
</file>